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242C0D" w:rsidP="00E70480">
      <w:pPr>
        <w:spacing w:before="120" w:after="120"/>
        <w:jc w:val="both"/>
        <w:rPr>
          <w:rFonts w:asciiTheme="minorHAnsi" w:hAnsiTheme="minorHAnsi" w:cs="Calibri"/>
        </w:rPr>
      </w:pPr>
      <w:r w:rsidRPr="00242C0D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ανοικτού Διαγωνισμού για την ανάδειξη αναδόχου του Υποέργου </w:t>
      </w:r>
      <w:r w:rsidR="008A1F71">
        <w:rPr>
          <w:rFonts w:asciiTheme="minorHAnsi" w:hAnsiTheme="minorHAnsi" w:cs="Calibri"/>
        </w:rPr>
        <w:t>6</w:t>
      </w:r>
      <w:r w:rsidRPr="002F25F5">
        <w:rPr>
          <w:rFonts w:asciiTheme="minorHAnsi" w:hAnsiTheme="minorHAnsi" w:cs="Calibri"/>
        </w:rPr>
        <w:t xml:space="preserve">: </w:t>
      </w:r>
      <w:r w:rsidR="008A1F71">
        <w:rPr>
          <w:rFonts w:asciiTheme="minorHAnsi" w:hAnsiTheme="minorHAnsi" w:cstheme="minorHAnsi"/>
        </w:rPr>
        <w:t xml:space="preserve">Ηλεκτρονικός Εξοπλισμός </w:t>
      </w:r>
      <w:r w:rsidRPr="002F25F5">
        <w:rPr>
          <w:rFonts w:asciiTheme="minorHAnsi" w:hAnsiTheme="minorHAnsi" w:cstheme="minorHAnsi"/>
        </w:rPr>
        <w:t>της πράξης Μουσείο</w:t>
      </w:r>
      <w:r w:rsidR="008A1F71">
        <w:rPr>
          <w:rFonts w:asciiTheme="minorHAnsi" w:hAnsiTheme="minorHAnsi" w:cstheme="minorHAnsi"/>
        </w:rPr>
        <w:t xml:space="preserve">υ </w:t>
      </w:r>
      <w:proofErr w:type="spellStart"/>
      <w:r w:rsidR="008A1F71">
        <w:rPr>
          <w:rFonts w:asciiTheme="minorHAnsi" w:hAnsiTheme="minorHAnsi" w:cstheme="minorHAnsi"/>
        </w:rPr>
        <w:t>Αργυροτεχνίας</w:t>
      </w:r>
      <w:proofErr w:type="spellEnd"/>
      <w:r w:rsidR="008A1F71">
        <w:rPr>
          <w:rFonts w:asciiTheme="minorHAnsi" w:hAnsiTheme="minorHAnsi" w:cstheme="minorHAnsi"/>
        </w:rPr>
        <w:t xml:space="preserve"> Ιωαννίνων</w:t>
      </w:r>
      <w:r w:rsidRPr="002F25F5">
        <w:rPr>
          <w:rFonts w:asciiTheme="minorHAnsi" w:hAnsiTheme="minorHAnsi" w:cstheme="minorHAnsi"/>
        </w:rPr>
        <w:t xml:space="preserve">,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242C0D"/>
    <w:rsid w:val="002F25F5"/>
    <w:rsid w:val="00546BA1"/>
    <w:rsid w:val="007A3E5E"/>
    <w:rsid w:val="00896401"/>
    <w:rsid w:val="008A1F71"/>
    <w:rsid w:val="00A57F80"/>
    <w:rsid w:val="00AE6BF8"/>
    <w:rsid w:val="00BB3AC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2015-05-28T12:00:00Z</dcterms:created>
  <dcterms:modified xsi:type="dcterms:W3CDTF">2015-06-10T10:36:00Z</dcterms:modified>
</cp:coreProperties>
</file>